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Fair Credit Reporting Act (FCRA) Violation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Formal Complaint – Violation of the Fair Credit Reporting Act (FCRA)  </w:t>
        <w:br/>
        <w:br/>
        <w:t xml:space="preserve">Dear [Credit Bureau],  </w:t>
        <w:br/>
        <w:br/>
        <w:t xml:space="preserve">I am writing to formally notify you of a **violation of my consumer rights under the Fair Credit Reporting Act (FCRA)**. Despite my previous request to investigate and correct **[describe the issue, e.g., inaccurate account reporting, failure to remove disputed items, etc.]**, you have failed to comply with **FCRA Section 611**, which requires a proper investigation within **30 days**.  </w:t>
        <w:br/>
        <w:br/>
        <w:t xml:space="preserve">I am demanding immediate compliance with the FCRA by:  </w:t>
        <w:br/>
        <w:br/>
        <w:t xml:space="preserve">1. Conducting a proper reinvestigation into **[describe issue]**.  </w:t>
        <w:br/>
        <w:t xml:space="preserve">2. Providing documentation proving the accuracy of the reported information.  </w:t>
        <w:br/>
        <w:t xml:space="preserve">3. Removing or correcting any unverifiable or inaccurate information.  </w:t>
        <w:br/>
        <w:br/>
        <w:t xml:space="preserve">Failure to comply with my request may result in a **formal complaint to the Consumer Financial Protection Bureau (CFPB)** and possible **legal action**. Please respond in writing with confirmation of your compliance.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Fair Debt Collection Practices Act (FDCPA) Violation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[Collection Agency Name]  </w:t>
        <w:br/>
        <w:t xml:space="preserve">[Collection Agency Address]  </w:t>
        <w:br/>
        <w:br/>
        <w:t xml:space="preserve">Subject: Formal Complaint – Violation of the Fair Debt Collection Practices Act (FDCPA)  </w:t>
        <w:br/>
        <w:br/>
        <w:t xml:space="preserve">Dear [Collection Agency],  </w:t>
        <w:br/>
        <w:br/>
        <w:t xml:space="preserve">I am writing to formally notify you that your company has violated my rights under the **Fair Debt Collection Practices Act (FDCPA)** in relation to **[describe the specific violation, e.g., excessive phone calls, threats, failure to validate debt]** regarding my account **[Account Number]**.  </w:t>
        <w:br/>
        <w:br/>
        <w:t xml:space="preserve">Under **FDCPA Section 805**, debt collectors are prohibited from **harassing consumers with repeated calls, using misleading statements, or making false threats**. I have documented multiple instances of such behavior, including:  </w:t>
        <w:br/>
        <w:br/>
        <w:t xml:space="preserve">1. **[Example: Excessive calls beyond reasonable hours]**.  </w:t>
        <w:br/>
        <w:t xml:space="preserve">2. **[Example: Attempting to collect a debt without proper validation]**.  </w:t>
        <w:br/>
        <w:t xml:space="preserve">3. **[Example: Threatening legal action without intent to follow through]**.  </w:t>
        <w:br/>
        <w:br/>
        <w:t xml:space="preserve">If this harassment does not cease immediately, I will file a **formal complaint with the Consumer Financial Protection Bureau (CFPB), the Federal Trade Commission (FTC), and my state’s Attorney General’s office**. I demand that you **cease any further unlawful collection activities** and provide written confirmation of your compliance.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